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2-1</w:t>
      </w:r>
    </w:p>
    <w:p>
      <w:pPr>
        <w:spacing w:before="156" w:beforeLines="50" w:line="56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</w:rPr>
        <w:t>表</w:t>
      </w:r>
    </w:p>
    <w:p>
      <w:pPr>
        <w:spacing w:after="156" w:afterLines="50" w:line="560" w:lineRule="exact"/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（产业项目建设投产）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申报企业（盖章）</w:t>
      </w:r>
    </w:p>
    <w:tbl>
      <w:tblPr>
        <w:tblStyle w:val="2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361"/>
        <w:gridCol w:w="2238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一、产业承接地区以外企业基本情况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统一社会信用代码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企业注册时间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所属行业类型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（4位行业代码）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企业详细地址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主要产品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eastAsia="黑体"/>
                <w:bCs/>
                <w:kern w:val="0"/>
                <w:szCs w:val="21"/>
              </w:rPr>
              <w:t>二、转移进入</w:t>
            </w:r>
            <w:r>
              <w:rPr>
                <w:rFonts w:hint="eastAsia" w:eastAsia="黑体"/>
                <w:bCs/>
                <w:kern w:val="0"/>
                <w:szCs w:val="21"/>
              </w:rPr>
              <w:t>产业承接地区</w:t>
            </w:r>
            <w:r>
              <w:rPr>
                <w:rFonts w:eastAsia="黑体"/>
                <w:bCs/>
                <w:kern w:val="0"/>
                <w:szCs w:val="21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统一社会信用代码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企业注册时间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所属行业类型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（4位行业代码）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项目名称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项目来源地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 xml:space="preserve">  省   市   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厂房类型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自建/租赁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项目投资方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项目开工建设时间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月  日　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项目建成投产时间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年  月  日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施工许可证颁发时间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（租赁合同开始时间）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月  日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项目竣工验收时间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年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首张销售发票日期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月  日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项目投资额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项目固定资产投资额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（不含土地购置成本和税）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万元</w:t>
            </w: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新设备购置额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（不含税）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投产当年销售额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投产当年所得税增值税（万元）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主要产品及与产业承接地区以外企业产品的关联情况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是否获得过重大先进制造业投资奖励、普惠性制造业投资奖励、企业技术改造资金等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项目详细地址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Cs/>
                <w:kern w:val="0"/>
                <w:szCs w:val="21"/>
              </w:rPr>
              <w:t>三、初审情况【县（区）工信（园区）部门填写】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</w:t>
            </w:r>
            <w:r>
              <w:rPr>
                <w:rFonts w:hint="eastAsia" w:ascii="仿宋_GB2312" w:eastAsia="仿宋_GB2312"/>
                <w:bCs/>
                <w:kern w:val="0"/>
                <w:szCs w:val="21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符合“十四五”全省制造业总体空间布局的产业集群方向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是/否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是否属于带★的产业集群方向项目</w:t>
            </w:r>
            <w:r>
              <w:rPr>
                <w:rFonts w:hint="eastAsia" w:ascii="仿宋_GB2312" w:eastAsia="仿宋_GB2312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kern w:val="0"/>
                <w:szCs w:val="21"/>
                <w:lang w:val="en-US" w:eastAsia="zh-CN"/>
              </w:rPr>
              <w:t>如是，请填写</w:t>
            </w: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带★</w:t>
            </w:r>
            <w:r>
              <w:rPr>
                <w:rFonts w:hint="eastAsia" w:ascii="仿宋_GB2312" w:eastAsia="仿宋_GB2312"/>
                <w:bCs/>
                <w:kern w:val="0"/>
                <w:szCs w:val="21"/>
                <w:lang w:val="en-US" w:eastAsia="zh-CN"/>
              </w:rPr>
              <w:t>情况</w:t>
            </w:r>
            <w:r>
              <w:rPr>
                <w:rFonts w:hint="eastAsia" w:ascii="仿宋_GB2312" w:eastAsia="仿宋_GB2312"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是否属于主平台范围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或省级以上工业园区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是/否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是否属于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制造业项目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信用中国（广东）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查询情况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项目所在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  <w:szCs w:val="21"/>
              </w:rPr>
              <w:t>工业园区</w:t>
            </w:r>
            <w:bookmarkStart w:id="0" w:name="_GoBack"/>
            <w:bookmarkEnd w:id="0"/>
          </w:p>
        </w:tc>
        <w:tc>
          <w:tcPr>
            <w:tcW w:w="67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5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推荐单位（盖章）：</w:t>
            </w:r>
          </w:p>
          <w:p>
            <w:pPr>
              <w:widowControl/>
              <w:jc w:val="left"/>
              <w:rPr>
                <w:rFonts w:hint="eastAsia" w:eastAsia="仿宋_GB2312"/>
                <w:bCs/>
                <w:kern w:val="0"/>
                <w:szCs w:val="21"/>
              </w:rPr>
            </w:pPr>
          </w:p>
          <w:p>
            <w:pPr>
              <w:widowControl/>
              <w:ind w:firstLine="840" w:firstLineChars="400"/>
              <w:jc w:val="left"/>
              <w:rPr>
                <w:rFonts w:hint="eastAsia"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 xml:space="preserve">日 </w:t>
            </w:r>
            <w:r>
              <w:rPr>
                <w:rFonts w:eastAsia="仿宋_GB2312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eastAsia="仿宋_GB2312"/>
                <w:bCs/>
                <w:kern w:val="0"/>
                <w:szCs w:val="21"/>
              </w:rPr>
              <w:t xml:space="preserve">期： </w:t>
            </w:r>
            <w:r>
              <w:rPr>
                <w:rFonts w:eastAsia="仿宋_GB2312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eastAsia="仿宋_GB2312"/>
                <w:bCs/>
                <w:kern w:val="0"/>
                <w:szCs w:val="21"/>
              </w:rPr>
              <w:t xml:space="preserve">年 </w:t>
            </w:r>
            <w:r>
              <w:rPr>
                <w:rFonts w:eastAsia="仿宋_GB2312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eastAsia="仿宋_GB2312"/>
                <w:bCs/>
                <w:kern w:val="0"/>
                <w:szCs w:val="21"/>
              </w:rPr>
              <w:t xml:space="preserve">月 </w:t>
            </w:r>
            <w:r>
              <w:rPr>
                <w:rFonts w:eastAsia="仿宋_GB2312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eastAsia="仿宋_GB2312"/>
                <w:bCs/>
                <w:kern w:val="0"/>
                <w:szCs w:val="21"/>
              </w:rPr>
              <w:t>日</w:t>
            </w:r>
            <w:r>
              <w:rPr>
                <w:rFonts w:eastAsia="仿宋_GB2312"/>
                <w:bCs/>
                <w:kern w:val="0"/>
                <w:szCs w:val="21"/>
              </w:rPr>
              <w:t xml:space="preserve"> </w:t>
            </w:r>
          </w:p>
        </w:tc>
      </w:tr>
    </w:tbl>
    <w:p>
      <w:pPr>
        <w:rPr>
          <w:rFonts w:hint="eastAsia" w:ascii="楷体_GB2312" w:hAnsi="楷体_GB2312" w:eastAsia="楷体_GB2312" w:cs="楷体_GB2312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0000000"/>
    <w:rsid w:val="00D65E96"/>
    <w:rsid w:val="016E34A3"/>
    <w:rsid w:val="01A816FB"/>
    <w:rsid w:val="01BB6305"/>
    <w:rsid w:val="02A834A8"/>
    <w:rsid w:val="02CA0C51"/>
    <w:rsid w:val="03E8463C"/>
    <w:rsid w:val="121B6DB5"/>
    <w:rsid w:val="151C7806"/>
    <w:rsid w:val="180E1926"/>
    <w:rsid w:val="1C574CCD"/>
    <w:rsid w:val="1C6526CC"/>
    <w:rsid w:val="1D280C3A"/>
    <w:rsid w:val="20830308"/>
    <w:rsid w:val="25F83FBD"/>
    <w:rsid w:val="28D85C71"/>
    <w:rsid w:val="37322D05"/>
    <w:rsid w:val="39421214"/>
    <w:rsid w:val="3AE70A1C"/>
    <w:rsid w:val="3C004C54"/>
    <w:rsid w:val="442820D3"/>
    <w:rsid w:val="48A06E99"/>
    <w:rsid w:val="4A3C3D3A"/>
    <w:rsid w:val="4D557132"/>
    <w:rsid w:val="4F503726"/>
    <w:rsid w:val="53366BB5"/>
    <w:rsid w:val="53B2743D"/>
    <w:rsid w:val="58E87DCA"/>
    <w:rsid w:val="5A244245"/>
    <w:rsid w:val="5CA33A3D"/>
    <w:rsid w:val="60EC7C4B"/>
    <w:rsid w:val="6DD348B7"/>
    <w:rsid w:val="6E2626A1"/>
    <w:rsid w:val="70280797"/>
    <w:rsid w:val="70C755B1"/>
    <w:rsid w:val="70CD770B"/>
    <w:rsid w:val="71516460"/>
    <w:rsid w:val="72683CE7"/>
    <w:rsid w:val="78891ADD"/>
    <w:rsid w:val="7E59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2024-02-04T09:50:00Z</dcterms:created>
  <dc:creator>Administrator</dc:creator>
  <cp:lastModifiedBy>郑蒋馨</cp:lastModifiedBy>
  <dcterms:modified xsi:type="dcterms:W3CDTF">2025-06-16T09:53:04Z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83C1ADAEEDE54E2990121358EDF428AF_13</vt:lpwstr>
  </property>
</Properties>
</file>