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DF1BD58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420" w:lineRule="atLeast"/>
        <w:ind w:right="0"/>
        <w:jc w:val="both"/>
        <w:rPr>
          <w:rFonts w:hint="eastAsia" w:ascii="黑体" w:hAnsi="黑体" w:eastAsia="黑体" w:cs="黑体"/>
          <w:i w:val="0"/>
          <w:caps w:val="0"/>
          <w:color w:val="000000"/>
          <w:spacing w:val="0"/>
          <w:sz w:val="24"/>
          <w:szCs w:val="24"/>
          <w:shd w:val="clear" w:color="auto" w:fill="FFFFFF"/>
          <w:lang w:eastAsia="zh-CN"/>
        </w:rPr>
      </w:pPr>
      <w:r>
        <w:rPr>
          <w:rFonts w:hint="eastAsia" w:ascii="黑体" w:hAnsi="黑体" w:eastAsia="黑体" w:cs="黑体"/>
          <w:i w:val="0"/>
          <w:caps w:val="0"/>
          <w:color w:val="000000"/>
          <w:spacing w:val="0"/>
          <w:sz w:val="24"/>
          <w:szCs w:val="24"/>
          <w:shd w:val="clear" w:color="auto" w:fill="FFFFFF"/>
          <w:lang w:eastAsia="zh-CN"/>
        </w:rPr>
        <w:t>附件</w:t>
      </w:r>
    </w:p>
    <w:p w14:paraId="60E257CF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420" w:lineRule="atLeast"/>
        <w:ind w:right="0"/>
        <w:jc w:val="center"/>
        <w:rPr>
          <w:rFonts w:hint="eastAsia" w:ascii="宋体" w:hAnsi="宋体" w:cs="宋体"/>
          <w:b/>
          <w:bCs w:val="0"/>
          <w:i w:val="0"/>
          <w:caps w:val="0"/>
          <w:color w:val="000000"/>
          <w:spacing w:val="0"/>
          <w:sz w:val="32"/>
          <w:szCs w:val="32"/>
          <w:shd w:val="clear" w:color="auto" w:fill="FFFFFF"/>
          <w:lang w:eastAsia="zh-CN"/>
        </w:rPr>
      </w:pPr>
      <w:bookmarkStart w:id="0" w:name="附件_镇村"/>
      <w:r>
        <w:rPr>
          <w:rFonts w:hint="eastAsia" w:ascii="宋体" w:hAnsi="宋体" w:eastAsia="宋体" w:cs="宋体"/>
          <w:b/>
          <w:bCs w:val="0"/>
          <w:i w:val="0"/>
          <w:color w:val="000000"/>
          <w:kern w:val="0"/>
          <w:sz w:val="32"/>
          <w:szCs w:val="32"/>
          <w:u w:val="none"/>
          <w:lang w:val="en-US" w:eastAsia="zh-CN"/>
        </w:rPr>
        <w:t>新南村</w:t>
      </w:r>
      <w:bookmarkEnd w:id="0"/>
      <w:r>
        <w:rPr>
          <w:rFonts w:hint="eastAsia" w:ascii="宋体" w:hAnsi="宋体" w:eastAsia="宋体" w:cs="宋体"/>
          <w:b/>
          <w:bCs w:val="0"/>
          <w:i w:val="0"/>
          <w:color w:val="000000"/>
          <w:kern w:val="0"/>
          <w:sz w:val="32"/>
          <w:szCs w:val="32"/>
          <w:u w:val="none"/>
          <w:lang w:val="en-US" w:eastAsia="zh-CN"/>
        </w:rPr>
        <w:t>房地一体确权登记发证公告（第</w:t>
      </w:r>
      <w:r>
        <w:rPr>
          <w:rFonts w:hint="eastAsia" w:ascii="宋体" w:hAnsi="宋体" w:cs="宋体"/>
          <w:b/>
          <w:bCs w:val="0"/>
          <w:i w:val="0"/>
          <w:color w:val="000000"/>
          <w:kern w:val="0"/>
          <w:sz w:val="32"/>
          <w:szCs w:val="32"/>
          <w:u w:val="none"/>
          <w:lang w:val="en-US" w:eastAsia="zh-CN"/>
        </w:rPr>
        <w:t>十二</w:t>
      </w:r>
      <w:bookmarkStart w:id="2" w:name="_GoBack"/>
      <w:bookmarkEnd w:id="2"/>
      <w:r>
        <w:rPr>
          <w:rFonts w:hint="eastAsia" w:ascii="宋体" w:hAnsi="宋体" w:eastAsia="宋体" w:cs="宋体"/>
          <w:b/>
          <w:bCs w:val="0"/>
          <w:i w:val="0"/>
          <w:color w:val="000000"/>
          <w:kern w:val="0"/>
          <w:sz w:val="32"/>
          <w:szCs w:val="32"/>
          <w:u w:val="none"/>
          <w:lang w:val="en-US" w:eastAsia="zh-CN"/>
        </w:rPr>
        <w:t>批）</w:t>
      </w:r>
    </w:p>
    <w:tbl>
      <w:tblPr>
        <w:tblStyle w:val="4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4"/>
        <w:gridCol w:w="1019"/>
        <w:gridCol w:w="1284"/>
        <w:gridCol w:w="1321"/>
        <w:gridCol w:w="1321"/>
        <w:gridCol w:w="793"/>
        <w:gridCol w:w="793"/>
        <w:gridCol w:w="793"/>
        <w:gridCol w:w="963"/>
      </w:tblGrid>
      <w:tr w14:paraId="3B81EE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530638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序号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2EA4F4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权利人名称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4AFD3E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权利类型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1CD60D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不动产坐落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707BF8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不动产单元号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0912D8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宗地面积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63CC85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建筑面积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091A3F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用途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21E94A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备注</w:t>
            </w:r>
          </w:p>
        </w:tc>
      </w:tr>
      <w:tr w14:paraId="1CAA42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2F0A89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570B57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陈伟新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785630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宅基地使用权/房屋所有权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7BED74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广东省河源市东源县上莞镇太阳村同昌小组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3BE26C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441625111112JC20497F00010001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31415A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120.01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004BD3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108.54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526B61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农村宅基地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4F0778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</w:p>
        </w:tc>
      </w:tr>
      <w:tr w14:paraId="61D6E1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6CECD0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2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1EE062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陈志强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671918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宅基地使用权/房屋所有权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0869CF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广东省河源市东源县上莞镇太阳村墩下小组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42F514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441625111112JC20722F00010001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526238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104.58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4D487C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104.58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1D9451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农村宅基地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609DB5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</w:p>
        </w:tc>
      </w:tr>
      <w:tr w14:paraId="0C1F23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50BF25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3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184A27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陈招由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3927A9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宅基地使用权/房屋所有权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387E10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广东省河源市东源县上莞镇太阳村同昌小组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057E8A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441625111112JC20498F00010001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711B46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55.47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7664C2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52.56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0112A0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农村宅基地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348C71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</w:p>
        </w:tc>
      </w:tr>
    </w:tbl>
    <w:p w14:paraId="78A14A3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0" w:lineRule="atLeast"/>
        <w:textAlignment w:val="auto"/>
        <w:rPr>
          <w:rFonts w:hint="default"/>
          <w:lang w:val="en-US" w:eastAsia="zh-CN"/>
        </w:rPr>
      </w:pPr>
      <w:bookmarkStart w:id="1" w:name="表格"/>
      <w:bookmarkEnd w:id="1"/>
    </w:p>
    <w:sectPr>
      <w:pgSz w:w="11906" w:h="16838"/>
      <w:pgMar w:top="2381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OTFmMmQ4YzExYTkzNjgyMjg0NTQ1NTllM2UzYzllNmUifQ=="/>
    <w:docVar w:name="KSO_WPS_MARK_KEY" w:val="35df379a-4261-4ee0-8193-c272518db62d"/>
  </w:docVars>
  <w:rsids>
    <w:rsidRoot w:val="00000000"/>
    <w:rsid w:val="49666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iPriority="99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5">
    <w:name w:val="Default Paragraph Font"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184</Words>
  <Characters>293</Characters>
  <Lines>0</Lines>
  <Paragraphs>0</Paragraphs>
  <TotalTime>5</TotalTime>
  <ScaleCrop>false</ScaleCrop>
  <LinksUpToDate>false</LinksUpToDate>
  <CharactersWithSpaces>293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Geo-媴</cp:lastModifiedBy>
  <dcterms:modified xsi:type="dcterms:W3CDTF">2025-10-28T03:11:55Z</dcterms:modified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91AE6C1D5C4E4BDBB8F4AE8D181D9338</vt:lpwstr>
  </property>
  <property fmtid="{D5CDD505-2E9C-101B-9397-08002B2CF9AE}" pid="3" name="KSOProductBuildVer">
    <vt:lpwstr>2052-12.1.0.23125</vt:lpwstr>
  </property>
  <property fmtid="{D5CDD505-2E9C-101B-9397-08002B2CF9AE}" pid="4" name="KSOTemplateDocerSaveRecord">
    <vt:lpwstr>eyJoZGlkIjoiNGIwNzUzOTg0NTAyNzJmZTdlNzE3OWUwZjI2NDAwOGIiLCJ1c2VySWQiOiI3MTM0NjY3NDkifQ==</vt:lpwstr>
  </property>
</Properties>
</file>