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ADE6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70B71E8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吉布村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六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67A40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B062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C9C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EC07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94FD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F81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EB13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561E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6DA8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49F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1C6DD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719E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CF4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刘培泉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64D8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BB55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广东省河源市东源县叶潭镇吉布村中心小组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E5CC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441625118104JC20346F00010001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17F9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332B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345.72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0608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AA04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超出批准宗地面积7.17平方米</w:t>
            </w:r>
          </w:p>
        </w:tc>
      </w:tr>
      <w:tr w14:paraId="15009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DA4E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5B6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刘锦标</w:t>
            </w:r>
            <w:bookmarkStart w:id="1" w:name="_GoBack"/>
            <w:bookmarkEnd w:id="1"/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70A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AF32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广东省河源市东源县叶潭镇吉布村中心小组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408B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441625118104JC20236F00010001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8C0A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97.12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5AA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288.51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E476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3419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</w:pPr>
          </w:p>
        </w:tc>
      </w:tr>
    </w:tbl>
    <w:p w14:paraId="369791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0" w:name="表格"/>
      <w:bookmarkEnd w:id="0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06E5236E"/>
    <w:rsid w:val="2F243EA0"/>
    <w:rsid w:val="31307C12"/>
    <w:rsid w:val="4B964B70"/>
    <w:rsid w:val="7E1A2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151</Characters>
  <Lines>0</Lines>
  <Paragraphs>0</Paragraphs>
  <TotalTime>0</TotalTime>
  <ScaleCrop>false</ScaleCrop>
  <LinksUpToDate>false</LinksUpToDate>
  <CharactersWithSpaces>151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沙漠骆驼</cp:lastModifiedBy>
  <dcterms:modified xsi:type="dcterms:W3CDTF">2026-06-03T02:03:07Z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1D89D9A7301545B9BA9857B0B6BBE5E2_13</vt:lpwstr>
  </property>
  <property fmtid="{D5CDD505-2E9C-101B-9397-08002B2CF9AE}" pid="3" name="KSOProductBuildVer">
    <vt:lpwstr>2052-12.1.0.26375</vt:lpwstr>
  </property>
  <property fmtid="{D5CDD505-2E9C-101B-9397-08002B2CF9AE}" pid="4" name="KSOTemplateDocerSaveRecord">
    <vt:lpwstr>eyJoZGlkIjoiZmRiM2Q1NDlhMjc5NGRlZjZkM2IzOTVjOTdlMDlmODIiLCJ1c2VySWQiOiI3MTM4MjQzODAifQ==</vt:lpwstr>
  </property>
</Properties>
</file>