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440" w:lineRule="exact"/>
        <w:rPr>
          <w:rFonts w:ascii="黑体" w:eastAsia="黑体" w:cs="黑体" w:hint="eastAsia"/>
          <w:bCs/>
          <w:position w:val="-4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bCs/>
          <w:position w:val="-4"/>
          <w:sz w:val="32"/>
          <w:szCs w:val="32"/>
          <w:lang w:eastAsia="zh-CN"/>
        </w:rPr>
        <w:t>附件</w:t>
      </w:r>
      <w:r>
        <w:rPr>
          <w:rFonts w:ascii="黑体" w:eastAsia="黑体" w:cs="黑体" w:hint="eastAsia"/>
          <w:bCs/>
          <w:position w:val="-4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方正小标宋简体" w:eastAsia="方正小标宋简体" w:cs="方正小标宋简体" w:hint="eastAsia"/>
          <w:sz w:val="44"/>
          <w:szCs w:val="44"/>
          <w:lang w:val="en-US" w:eastAsia="zh-CN"/>
        </w:rPr>
      </w:pPr>
      <w:r>
        <w:rPr>
          <w:rFonts w:ascii="方正小标宋简体" w:eastAsia="方正小标宋简体" w:cs="方正小标宋简体" w:hint="eastAsia"/>
          <w:sz w:val="44"/>
          <w:szCs w:val="44"/>
          <w:lang w:val="en-US" w:eastAsia="zh-CN"/>
        </w:rPr>
        <w:t>2023年度东源县</w:t>
      </w:r>
      <w:r>
        <w:rPr>
          <w:rFonts w:ascii="方正小标宋简体" w:eastAsia="方正小标宋简体" w:cs="方正小标宋简体"/>
          <w:sz w:val="44"/>
          <w:szCs w:val="44"/>
          <w:lang w:val="en-US" w:eastAsia="zh-CN"/>
        </w:rPr>
        <w:t>市</w:t>
      </w:r>
      <w:r>
        <w:rPr>
          <w:rFonts w:ascii="方正小标宋简体" w:eastAsia="方正小标宋简体" w:cs="方正小标宋简体" w:hint="eastAsia"/>
          <w:sz w:val="44"/>
          <w:szCs w:val="44"/>
          <w:lang w:val="en-US" w:eastAsia="zh-CN"/>
        </w:rPr>
        <w:t>场监管领域部门联合双随机抽查工作计划</w:t>
      </w:r>
    </w:p>
    <w:tbl>
      <w:tblPr>
        <w:jc w:val="center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90"/>
        <w:gridCol w:w="1150"/>
        <w:gridCol w:w="1320"/>
        <w:gridCol w:w="1080"/>
        <w:gridCol w:w="2498"/>
        <w:gridCol w:w="1180"/>
        <w:gridCol w:w="1808"/>
        <w:gridCol w:w="3033"/>
      </w:tblGrid>
      <w:tr>
        <w:trPr>
          <w:trHeight w:val="4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  <w:t>抽查任务名称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  <w:t>抽查类型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  <w:t>抽查事项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事项类别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  <w:t>抽查对象范围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  <w:t>抽取日期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  <w:t>牵头部门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联合实施</w:t>
            </w:r>
            <w:r>
              <w:rPr>
                <w:rFonts w:ascii="宋体" w:eastAsia="宋体" w:cs="宋体" w:hint="eastAsia"/>
                <w:b/>
                <w:bCs/>
                <w:color w:val="auto"/>
                <w:kern w:val="0"/>
                <w:sz w:val="21"/>
                <w:szCs w:val="21"/>
              </w:rPr>
              <w:t>部门</w:t>
            </w:r>
          </w:p>
        </w:tc>
      </w:tr>
      <w:tr>
        <w:trPr>
          <w:trHeight w:val="103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企业年度报告抽查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仿宋_GB2312" w:cs="仿宋_GB2312" w:hAnsi="Times New Roman" w:hint="eastAsia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不定向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仿宋_GB2312" w:cs="仿宋_GB2312" w:hAnsi="Times New Roman" w:hint="eastAsia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年度报告公示信息的检查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eastAsia="仿宋_GB2312" w:cs="仿宋_GB2312" w:hAnsi="Times New Roman" w:hint="eastAsia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eastAsia="zh-CN"/>
              </w:rPr>
              <w:t>一般检</w:t>
            </w:r>
            <w:r>
              <w:rPr>
                <w:rFonts w:eastAsia="宋体" w:cs="Times New Roman" w:hint="eastAsia"/>
                <w:color w:val="000000"/>
                <w:kern w:val="0"/>
                <w:sz w:val="21"/>
                <w:szCs w:val="21"/>
                <w:lang w:eastAsia="zh-CN"/>
              </w:rPr>
              <w:t>查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ascii="Times New Roman" w:eastAsia="仿宋_GB2312" w:cs="仿宋_GB2312" w:hAnsi="Times New Roman" w:hint="eastAsia"/>
                <w:sz w:val="32"/>
                <w:szCs w:val="32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各类企业年报信息</w:t>
            </w:r>
            <w:r>
              <w:rPr>
                <w:rFonts w:eastAsia="宋体" w:cs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仿宋_GB2312" w:cs="仿宋_GB2312" w:hAnsi="Times New Roman" w:hint="eastAsia"/>
                <w:sz w:val="32"/>
                <w:szCs w:val="32"/>
              </w:rPr>
            </w:pPr>
            <w:r>
              <w:rPr>
                <w:rFonts w:eastAsia="宋体" w:cs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至10</w:t>
            </w: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县</w:t>
            </w:r>
            <w:r>
              <w:rPr>
                <w:rFonts w:ascii="Times New Roman" w:eastAsia="宋体" w:cs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市场监管</w:t>
            </w: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局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eastAsia="宋体" w:cs="Times New Roman" w:hAnsi="Times New Roman" w:hint="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（信用股）</w:t>
            </w:r>
          </w:p>
          <w:p>
            <w:pPr>
              <w:pStyle w:val="133"/>
              <w:rPr>
                <w:rFonts w:hint="eastAsia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县</w:t>
            </w:r>
            <w:r>
              <w:rPr>
                <w:rFonts w:ascii="Times New Roman" w:eastAsia="宋体" w:cs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人社</w:t>
            </w:r>
            <w:r>
              <w:rPr>
                <w:rFonts w:eastAsia="宋体" w:cs="Times New Roman" w:hint="eastAsia"/>
                <w:color w:val="000000"/>
                <w:kern w:val="0"/>
                <w:sz w:val="21"/>
                <w:szCs w:val="21"/>
                <w:lang w:val="en-US" w:eastAsia="zh-CN"/>
              </w:rPr>
              <w:t>局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eastAsia="仿宋_GB2312" w:cs="仿宋_GB2312" w:hAnsi="Times New Roman" w:hint="eastAsia"/>
                <w:sz w:val="32"/>
                <w:szCs w:val="32"/>
              </w:rPr>
            </w:pPr>
          </w:p>
        </w:tc>
      </w:tr>
    </w:tbl>
    <w:p/>
    <w:sectPr>
      <w:pgSz w:w="16839" w:h="11907" w:orient="landscape"/>
      <w:pgMar w:top="1800" w:right="1440" w:bottom="1800" w:left="1440" w:header="851" w:footer="992" w:gutter="0"/>
      <w:docGrid w:type="lines" w:linePitch="40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isplayBackgroundShape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仿宋_GB2312" w:cs="Times New Roman" w:hAnsi="Times New Roman"/>
      <w:kern w:val="2"/>
      <w:sz w:val="30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6">
    <w:name w:val="index 6"/>
    <w:basedOn w:val="0"/>
    <w:autoRedefine/>
    <w:next w:val="0"/>
    <w:pPr>
      <w:ind w:left="2100"/>
    </w:pPr>
  </w:style>
  <w:style w:type="paragraph" w:styleId="32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33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customStyle="1" w:styleId="133">
    <w:name w:val="_Style 5"/>
    <w:basedOn w:val="0"/>
    <w:pPr>
      <w:widowControl w:val="0"/>
      <w:ind w:firstLineChars="200" w:firstLine="200"/>
      <w:jc w:val="both"/>
    </w:pPr>
    <w:rPr>
      <w:rFonts w:ascii="Times New Roman" w:eastAsia="宋体" w:cs="Times New Roman" w:hAnsi="Times New Roman"/>
      <w:kern w:val="2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25</Words>
  <Characters>28</Characters>
  <Lines>1</Lines>
  <Paragraphs>0</Paragraphs>
  <CharactersWithSpaces>28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邓雨文</dc:creator>
  <cp:lastModifiedBy>邓雨文</cp:lastModifiedBy>
  <cp:revision>1</cp:revision>
  <dcterms:created xsi:type="dcterms:W3CDTF">2023-03-28T09:02:11Z</dcterms:created>
  <dcterms:modified xsi:type="dcterms:W3CDTF">2023-03-28T09:02:26Z</dcterms:modified>
</cp:coreProperties>
</file>