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right="0"/>
        <w:jc w:val="both"/>
        <w:rPr>
          <w:rFonts w:hint="eastAsia" w:ascii="黑体" w:hAnsi="黑体" w:eastAsia="黑体" w:cs="黑体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附件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right="0"/>
        <w:jc w:val="center"/>
        <w:rPr>
          <w:rFonts w:hint="eastAsia" w:ascii="宋体" w:hAnsi="宋体" w:cs="宋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bookmarkStart w:id="0" w:name="附件_镇村"/>
      <w:r>
        <w:rPr>
          <w:rFonts w:hint="eastAsia" w:ascii="宋体" w:hAnsi="宋体" w:cs="宋体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/>
        </w:rPr>
        <w:t>立溪</w:t>
      </w:r>
      <w:r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/>
        </w:rPr>
        <w:t>村</w:t>
      </w:r>
      <w:bookmarkEnd w:id="0"/>
      <w:r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/>
        </w:rPr>
        <w:t>房地一体确权登记发证公告（第</w:t>
      </w:r>
      <w:r>
        <w:rPr>
          <w:rFonts w:hint="eastAsia" w:ascii="宋体" w:hAnsi="宋体" w:cs="宋体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/>
        </w:rPr>
        <w:t>六</w:t>
      </w:r>
      <w:r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/>
        </w:rPr>
        <w:t>批）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019"/>
        <w:gridCol w:w="1284"/>
        <w:gridCol w:w="1321"/>
        <w:gridCol w:w="1321"/>
        <w:gridCol w:w="793"/>
        <w:gridCol w:w="793"/>
        <w:gridCol w:w="793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  <w:t>序号</w:t>
            </w:r>
          </w:p>
        </w:tc>
        <w:tc>
          <w:tcPr>
            <w:tcW w:w="56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  <w:t>权利人名称</w:t>
            </w:r>
          </w:p>
        </w:tc>
        <w:tc>
          <w:tcPr>
            <w:tcW w:w="7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  <w:t>权利类型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  <w:t>不动产坐落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  <w:t>不动产单元号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  <w:t>宗地面积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  <w:t>建筑面积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  <w:t>用途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6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  <w:t>1</w:t>
            </w:r>
          </w:p>
        </w:tc>
        <w:tc>
          <w:tcPr>
            <w:tcW w:w="56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杨小波</w:t>
            </w:r>
          </w:p>
        </w:tc>
        <w:tc>
          <w:tcPr>
            <w:tcW w:w="7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宅基地</w:t>
            </w:r>
            <w:r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  <w:t>使用权/房屋所有权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  <w:t>广东省河源市东源县新回龙镇立溪村东风小组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  <w:t>441625117105JC20083F00010001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131.31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269.23</w:t>
            </w:r>
            <w:bookmarkStart w:id="2" w:name="_GoBack"/>
            <w:bookmarkEnd w:id="2"/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0"/>
                <w:lang w:val="en-US" w:eastAsia="zh-CN"/>
              </w:rPr>
              <w:t>农村宅基地</w:t>
            </w:r>
          </w:p>
        </w:tc>
        <w:tc>
          <w:tcPr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0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textAlignment w:val="auto"/>
        <w:rPr>
          <w:rFonts w:hint="default"/>
          <w:lang w:val="en-US" w:eastAsia="zh-CN"/>
        </w:rPr>
      </w:pPr>
      <w:bookmarkStart w:id="1" w:name="表格"/>
      <w:bookmarkEnd w:id="1"/>
    </w:p>
    <w:sectPr>
      <w:pgSz w:w="11906" w:h="16838"/>
      <w:pgMar w:top="2381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FkMjMyNjgzNWM4ODdiMGIwYzZkZmM3MWZjMWE0ZWMifQ=="/>
    <w:docVar w:name="KSO_WPS_MARK_KEY" w:val="35df379a-4261-4ee0-8193-c272518db62d"/>
  </w:docVars>
  <w:rsids>
    <w:rsidRoot w:val="00172A27"/>
    <w:rsid w:val="15A3235F"/>
    <w:rsid w:val="1B666609"/>
    <w:rsid w:val="26D905D7"/>
    <w:rsid w:val="2C010D9E"/>
    <w:rsid w:val="2C253CDE"/>
    <w:rsid w:val="387A1370"/>
    <w:rsid w:val="3B925E5E"/>
    <w:rsid w:val="43691BF1"/>
    <w:rsid w:val="460B027F"/>
    <w:rsid w:val="485853A8"/>
    <w:rsid w:val="5A4D71C4"/>
    <w:rsid w:val="64ED0D25"/>
    <w:rsid w:val="66154E02"/>
    <w:rsid w:val="6CDC0A4E"/>
    <w:rsid w:val="72E51D6A"/>
    <w:rsid w:val="75B0387E"/>
    <w:rsid w:val="7B037DA2"/>
    <w:rsid w:val="7F86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260</Words>
  <Characters>295</Characters>
  <Lines>0</Lines>
  <Paragraphs>0</Paragraphs>
  <TotalTime>4</TotalTime>
  <ScaleCrop>false</ScaleCrop>
  <LinksUpToDate>false</LinksUpToDate>
  <CharactersWithSpaces>351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188----2993</cp:lastModifiedBy>
  <cp:lastPrinted>2024-03-15T07:03:00Z</cp:lastPrinted>
  <dcterms:modified xsi:type="dcterms:W3CDTF">2024-04-02T10:40:21Z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91AE6C1D5C4E4BDBB8F4AE8D181D9338</vt:lpwstr>
  </property>
  <property fmtid="{D5CDD505-2E9C-101B-9397-08002B2CF9AE}" pid="3" name="KSOProductBuildVer">
    <vt:lpwstr>2052-12.1.0.16250</vt:lpwstr>
  </property>
</Properties>
</file>