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香溪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八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叶志荣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宅基地使用权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highlight w:val="yellow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highlight w:val="none"/>
                <w:lang w:val="en-US" w:eastAsia="zh-CN"/>
              </w:rPr>
              <w:t>广东省河源市东源县义合镇香溪村老围小组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highlight w:val="yellow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highlight w:val="none"/>
                <w:lang w:val="en-US" w:eastAsia="zh-CN"/>
              </w:rPr>
              <w:t>441625119107JC2022</w:t>
            </w:r>
            <w:r>
              <w:rPr>
                <w:rFonts w:hint="eastAsia" w:ascii="宋体" w:hAnsi="宋体" w:cs="宋体"/>
                <w:b w:val="0"/>
                <w:sz w:val="20"/>
                <w:highlight w:val="none"/>
                <w:lang w:val="en-US" w:eastAsia="zh-CN"/>
              </w:rPr>
              <w:t>4</w:t>
            </w:r>
            <w:r>
              <w:rPr>
                <w:rFonts w:hint="default" w:ascii="宋体" w:hAnsi="宋体" w:eastAsia="宋体" w:cs="宋体"/>
                <w:b w:val="0"/>
                <w:sz w:val="20"/>
                <w:highlight w:val="none"/>
                <w:lang w:val="en-US" w:eastAsia="zh-CN"/>
              </w:rPr>
              <w:t>F00010000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highlight w:val="none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highlight w:val="none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217.98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平方米,超出批准建筑面积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78.55</w:t>
            </w:r>
            <w:bookmarkStart w:id="2" w:name="_GoBack"/>
            <w:bookmarkEnd w:id="2"/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平方米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FkMjMyNjgzNWM4ODdiMGIwYzZkZmM3MWZjMWE0ZWMifQ=="/>
    <w:docVar w:name="KSO_WPS_MARK_KEY" w:val="35df379a-4261-4ee0-8193-c272518db62d"/>
  </w:docVars>
  <w:rsids>
    <w:rsidRoot w:val="00172A27"/>
    <w:rsid w:val="075B36E0"/>
    <w:rsid w:val="19004689"/>
    <w:rsid w:val="40415FC9"/>
    <w:rsid w:val="43691BF1"/>
    <w:rsid w:val="460B027F"/>
    <w:rsid w:val="55875960"/>
    <w:rsid w:val="5A4D71C4"/>
    <w:rsid w:val="60A632BF"/>
    <w:rsid w:val="643E60D8"/>
    <w:rsid w:val="6CDC0A4E"/>
    <w:rsid w:val="7DD412C7"/>
    <w:rsid w:val="7F86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autoRedefine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295</Characters>
  <Lines>0</Lines>
  <Paragraphs>0</Paragraphs>
  <TotalTime>0</TotalTime>
  <ScaleCrop>false</ScaleCrop>
  <LinksUpToDate>false</LinksUpToDate>
  <CharactersWithSpaces>351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188----2993</cp:lastModifiedBy>
  <cp:lastPrinted>2024-06-13T02:20:06Z</cp:lastPrinted>
  <dcterms:modified xsi:type="dcterms:W3CDTF">2024-06-13T02:22:37Z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2052-12.1.0.16729</vt:lpwstr>
  </property>
</Properties>
</file>