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rPr>
          <w:rFonts w:hint="eastAsia" w:ascii="黑体" w:hAnsi="黑体" w:eastAsia="黑体" w:cs="黑体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补贴申领材料清单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一、《河源市电动汽车充电基础设施补贴资金申请表》（加盖公章）。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二、项目单位法人代表身份证明，企业营业执照（复印件加盖公章）。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三、项目竣工验收报告、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设备购买合同、发票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等证明性文件（复印件加盖公章）。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2023年粤易充平台接入证明（接入时间必须为2023年1月1日至2023年12月31日，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复印件加盖公章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五、其他相关证明材料（复印件加盖公章）。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补贴申报单位还应保留相关设备的购置合同、发票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等备查。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河源</w:t>
      </w:r>
      <w:r>
        <w:rPr>
          <w:rFonts w:hint="eastAsia" w:ascii="方正小标宋简体" w:eastAsia="方正小标宋简体"/>
          <w:sz w:val="44"/>
          <w:szCs w:val="44"/>
        </w:rPr>
        <w:t>市电动汽车充电基础设施补贴资金申请表</w:t>
      </w:r>
    </w:p>
    <w:p>
      <w:pPr>
        <w:spacing w:line="560" w:lineRule="exact"/>
        <w:ind w:firstLine="4800" w:firstLineChars="2000"/>
        <w:rPr>
          <w:rFonts w:ascii="黑体" w:hAnsi="黑体" w:eastAsia="黑体" w:cs="黑体"/>
          <w:bCs/>
          <w:sz w:val="24"/>
          <w:szCs w:val="20"/>
        </w:rPr>
      </w:pPr>
      <w:r>
        <w:rPr>
          <w:rFonts w:hint="eastAsia" w:ascii="黑体" w:hAnsi="黑体" w:eastAsia="黑体" w:cs="黑体"/>
          <w:bCs/>
          <w:sz w:val="24"/>
          <w:szCs w:val="20"/>
        </w:rPr>
        <w:t>申报日期：      年    月    日</w:t>
      </w:r>
    </w:p>
    <w:tbl>
      <w:tblPr>
        <w:tblStyle w:val="7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21"/>
        <w:gridCol w:w="1381"/>
        <w:gridCol w:w="811"/>
        <w:gridCol w:w="625"/>
        <w:gridCol w:w="568"/>
        <w:gridCol w:w="932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spacing w:line="560" w:lineRule="exact"/>
              <w:ind w:firstLine="236" w:firstLineChars="98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申报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基本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情况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申报单位</w:t>
            </w:r>
          </w:p>
        </w:tc>
        <w:tc>
          <w:tcPr>
            <w:tcW w:w="61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项目名称</w:t>
            </w:r>
          </w:p>
        </w:tc>
        <w:tc>
          <w:tcPr>
            <w:tcW w:w="61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项目地址</w:t>
            </w:r>
          </w:p>
        </w:tc>
        <w:tc>
          <w:tcPr>
            <w:tcW w:w="61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联系地址</w:t>
            </w:r>
          </w:p>
        </w:tc>
        <w:tc>
          <w:tcPr>
            <w:tcW w:w="61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联系人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联系电话</w:t>
            </w:r>
          </w:p>
        </w:tc>
        <w:tc>
          <w:tcPr>
            <w:tcW w:w="2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项目单位情况简介</w:t>
            </w:r>
          </w:p>
        </w:tc>
        <w:tc>
          <w:tcPr>
            <w:tcW w:w="6112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重点包括企业经营范围、行业地位、获得荣誉等。（</w:t>
            </w:r>
            <w:r>
              <w:rPr>
                <w:rFonts w:ascii="仿宋_GB2312" w:hAnsi="仿宋_GB2312" w:eastAsia="仿宋_GB2312"/>
                <w:sz w:val="24"/>
                <w:szCs w:val="20"/>
              </w:rPr>
              <w:t>100</w:t>
            </w:r>
            <w:r>
              <w:rPr>
                <w:rFonts w:hint="eastAsia" w:ascii="仿宋_GB2312" w:hAnsi="仿宋_GB2312" w:eastAsia="仿宋_GB2312"/>
                <w:sz w:val="24"/>
                <w:szCs w:val="20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项目实施效果</w:t>
            </w:r>
          </w:p>
        </w:tc>
        <w:tc>
          <w:tcPr>
            <w:tcW w:w="7333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项目建成了XX个充电桩，为XX辆电动汽车提供充电服务，月充电量达到XX千瓦。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项目完成情况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设施类型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（直流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/交流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数量（台）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总功率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kw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）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投资额（万元）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  <w:tc>
          <w:tcPr>
            <w:tcW w:w="2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  <w:tc>
          <w:tcPr>
            <w:tcW w:w="2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  <w:tc>
          <w:tcPr>
            <w:tcW w:w="2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  <w:tc>
          <w:tcPr>
            <w:tcW w:w="2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合计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  <w:jc w:val="center"/>
        </w:trPr>
        <w:tc>
          <w:tcPr>
            <w:tcW w:w="8552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59"/>
              <w:textAlignment w:val="auto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我单位承诺，关于</w:t>
            </w:r>
            <w:r>
              <w:rPr>
                <w:rFonts w:hint="eastAsia" w:ascii="宋体" w:hAnsi="宋体" w:eastAsia="仿宋_GB2312" w:cs="宋体"/>
                <w:sz w:val="24"/>
                <w:lang w:eastAsia="zh-CN"/>
              </w:rPr>
              <w:t>河源</w:t>
            </w:r>
            <w:r>
              <w:rPr>
                <w:rFonts w:hint="eastAsia" w:ascii="宋体" w:hAnsi="宋体" w:eastAsia="仿宋_GB2312" w:cs="宋体"/>
                <w:sz w:val="24"/>
              </w:rPr>
              <w:t>市电动汽车充电基础设施补贴资金所申报的项目真实可查，所</w:t>
            </w:r>
            <w:r>
              <w:rPr>
                <w:rFonts w:hint="eastAsia" w:ascii="宋体" w:hAnsi="宋体" w:eastAsia="仿宋_GB2312" w:cs="宋体"/>
                <w:sz w:val="24"/>
                <w:lang w:eastAsia="zh-CN"/>
              </w:rPr>
              <w:t>提交</w:t>
            </w:r>
            <w:r>
              <w:rPr>
                <w:rFonts w:hint="eastAsia" w:ascii="宋体" w:hAnsi="宋体" w:eastAsia="仿宋_GB2312" w:cs="宋体"/>
                <w:sz w:val="24"/>
              </w:rPr>
              <w:t>的各项申请材料均真实无误、合法有效</w:t>
            </w:r>
            <w:r>
              <w:rPr>
                <w:rFonts w:hint="eastAsia" w:ascii="宋体" w:hAnsi="宋体" w:eastAsia="仿宋_GB2312" w:cs="宋体"/>
                <w:sz w:val="24"/>
                <w:lang w:eastAsia="zh-CN"/>
              </w:rPr>
              <w:t>，并且此前未获得过中央或省级财政补贴</w:t>
            </w:r>
            <w:r>
              <w:rPr>
                <w:rFonts w:hint="eastAsia" w:ascii="宋体" w:hAnsi="宋体" w:eastAsia="仿宋_GB2312" w:cs="宋体"/>
                <w:sz w:val="24"/>
              </w:rPr>
              <w:t>；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如有违反，愿意承担相应的法律责任，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并承担由此产生的一切后果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（包括按主管部门要求退回资金、接受主管部门依法作出的相关处理等）。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59"/>
              <w:textAlignment w:val="auto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特此声明。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1024" w:firstLineChars="427"/>
              <w:textAlignment w:val="auto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项目单位（盖章）         法定代表人（签字）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ascii="宋体" w:eastAsia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                                              年   月    日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474" w:bottom="1531" w:left="141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mY4OTY3YTVkNGEwYjZjMmJiMjIyNTdhN2FkODUifQ=="/>
  </w:docVars>
  <w:rsids>
    <w:rsidRoot w:val="24612233"/>
    <w:rsid w:val="031A16FF"/>
    <w:rsid w:val="0B671130"/>
    <w:rsid w:val="24612233"/>
    <w:rsid w:val="369F719E"/>
    <w:rsid w:val="37ED24CC"/>
    <w:rsid w:val="388F005A"/>
    <w:rsid w:val="40367569"/>
    <w:rsid w:val="441D4F87"/>
    <w:rsid w:val="460F4AF6"/>
    <w:rsid w:val="6A02142D"/>
    <w:rsid w:val="6B89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Body Text"/>
    <w:next w:val="4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toc 5"/>
    <w:next w:val="1"/>
    <w:qFormat/>
    <w:uiPriority w:val="0"/>
    <w:pPr>
      <w:widowControl w:val="0"/>
      <w:suppressAutoHyphens/>
      <w:ind w:left="1680" w:leftChars="80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河源市发展改革局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2024-01-17T03:25:00Z</dcterms:created>
  <dc:creator>追风</dc:creator>
  <cp:lastModifiedBy>劉</cp:lastModifiedBy>
  <dcterms:modified xsi:type="dcterms:W3CDTF">2024-02-04T07:21:20Z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D9725E07AC8544AD9CFA08F614F8D810</vt:lpwstr>
  </property>
</Properties>
</file>