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both"/>
        <w:outlineLvl w:val="9"/>
        <w:rPr>
          <w:rFonts w:hint="eastAsia" w:ascii="方正黑体_GBK" w:hAnsi="方正黑体_GBK" w:eastAsia="方正黑体_GBK" w:cs="方正黑体_GBK"/>
          <w:sz w:val="36"/>
          <w:highlight w:val="none"/>
          <w:lang w:val="en-US" w:eastAsia="zh-CN"/>
        </w:rPr>
      </w:pPr>
      <w:r>
        <w:rPr>
          <w:rFonts w:hint="eastAsia" w:ascii="方正黑体_GBK" w:hAnsi="方正黑体_GBK" w:eastAsia="方正黑体_GBK" w:cs="方正黑体_GBK"/>
          <w:sz w:val="36"/>
          <w:highlight w:val="none"/>
          <w:lang w:val="en-US" w:eastAsia="zh-CN"/>
        </w:rPr>
        <w:t>附件5</w:t>
      </w:r>
    </w:p>
    <w:p>
      <w:pPr>
        <w:keepNext w:val="0"/>
        <w:keepLines w:val="0"/>
        <w:pageBreakBefore w:val="0"/>
        <w:widowControl w:val="0"/>
        <w:kinsoku/>
        <w:wordWrap/>
        <w:overflowPunct/>
        <w:topLinePunct w:val="0"/>
        <w:autoSpaceDE/>
        <w:autoSpaceDN/>
        <w:bidi w:val="0"/>
        <w:adjustRightInd/>
        <w:snapToGrid/>
        <w:spacing w:before="157" w:beforeLines="50" w:after="157" w:afterLines="50" w:line="580" w:lineRule="exact"/>
        <w:jc w:val="center"/>
        <w:textAlignment w:val="auto"/>
        <w:outlineLvl w:val="9"/>
        <w:rPr>
          <w:rFonts w:hint="eastAsia" w:ascii="方正小标宋_GBK" w:hAnsi="方正小标宋_GBK" w:eastAsia="方正小标宋_GBK" w:cs="方正小标宋_GBK"/>
          <w:b w:val="0"/>
          <w:bCs w:val="0"/>
          <w:sz w:val="13"/>
          <w:szCs w:val="13"/>
          <w:highlight w:val="none"/>
          <w:lang w:val="en-US" w:eastAsia="zh-CN"/>
        </w:rPr>
      </w:pPr>
      <w:r>
        <w:rPr>
          <w:rFonts w:hint="eastAsia" w:ascii="方正小标宋_GBK" w:hAnsi="方正小标宋_GBK" w:eastAsia="方正小标宋_GBK" w:cs="方正小标宋_GBK"/>
          <w:sz w:val="44"/>
          <w:szCs w:val="44"/>
          <w:highlight w:val="none"/>
        </w:rPr>
        <w:t>申报材料</w:t>
      </w:r>
      <w:r>
        <w:rPr>
          <w:rFonts w:hint="eastAsia" w:ascii="方正小标宋_GBK" w:hAnsi="方正小标宋_GBK" w:eastAsia="方正小标宋_GBK" w:cs="方正小标宋_GBK"/>
          <w:sz w:val="44"/>
          <w:szCs w:val="44"/>
          <w:highlight w:val="none"/>
          <w:lang w:val="en-US" w:eastAsia="zh-CN"/>
        </w:rPr>
        <w:t>清单及</w:t>
      </w:r>
      <w:r>
        <w:rPr>
          <w:rFonts w:hint="eastAsia" w:ascii="方正小标宋_GBK" w:hAnsi="方正小标宋_GBK" w:eastAsia="方正小标宋_GBK" w:cs="方正小标宋_GBK"/>
          <w:sz w:val="44"/>
          <w:szCs w:val="44"/>
          <w:highlight w:val="none"/>
        </w:rPr>
        <w:t>装订要求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方正黑体_GBK" w:hAnsi="方正黑体_GBK" w:eastAsia="方正黑体_GBK" w:cs="方正黑体_GBK"/>
          <w:b w:val="0"/>
          <w:bCs w:val="0"/>
          <w:sz w:val="32"/>
          <w:szCs w:val="18"/>
          <w:highlight w:val="none"/>
          <w:lang w:val="en-US" w:eastAsia="zh-CN"/>
        </w:rPr>
      </w:pPr>
      <w:r>
        <w:rPr>
          <w:rFonts w:hint="eastAsia" w:ascii="方正黑体_GBK" w:hAnsi="方正黑体_GBK" w:eastAsia="方正黑体_GBK" w:cs="方正黑体_GBK"/>
          <w:b w:val="0"/>
          <w:bCs w:val="0"/>
          <w:sz w:val="32"/>
          <w:szCs w:val="18"/>
          <w:highlight w:val="none"/>
          <w:lang w:val="en-US" w:eastAsia="zh-CN"/>
        </w:rPr>
        <w:t>一、项目申报材料清单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eastAsia" w:ascii="方正楷体_GBK" w:hAnsi="方正楷体_GBK" w:eastAsia="方正楷体_GBK" w:cs="方正楷体_GBK"/>
          <w:b w:val="0"/>
          <w:bCs w:val="0"/>
          <w:sz w:val="32"/>
          <w:szCs w:val="18"/>
          <w:highlight w:val="none"/>
        </w:rPr>
      </w:pPr>
      <w:r>
        <w:rPr>
          <w:rFonts w:hint="eastAsia" w:ascii="方正楷体_GBK" w:hAnsi="方正楷体_GBK" w:eastAsia="方正楷体_GBK" w:cs="方正楷体_GBK"/>
          <w:b w:val="0"/>
          <w:bCs w:val="0"/>
          <w:sz w:val="32"/>
          <w:szCs w:val="18"/>
          <w:highlight w:val="none"/>
          <w:lang w:val="en-US" w:eastAsia="zh-CN"/>
        </w:rPr>
        <w:t>（一）</w:t>
      </w:r>
      <w:r>
        <w:rPr>
          <w:rFonts w:hint="eastAsia" w:ascii="方正楷体_GBK" w:hAnsi="方正楷体_GBK" w:eastAsia="方正楷体_GBK" w:cs="方正楷体_GBK"/>
          <w:b w:val="0"/>
          <w:bCs w:val="0"/>
          <w:sz w:val="32"/>
          <w:szCs w:val="18"/>
          <w:highlight w:val="none"/>
        </w:rPr>
        <w:t>工业项目建设竣工投产</w:t>
      </w:r>
      <w:r>
        <w:rPr>
          <w:rFonts w:hint="eastAsia" w:ascii="方正楷体_GBK" w:hAnsi="方正楷体_GBK" w:eastAsia="方正楷体_GBK" w:cs="方正楷体_GBK"/>
          <w:b w:val="0"/>
          <w:bCs w:val="0"/>
          <w:sz w:val="32"/>
          <w:szCs w:val="18"/>
          <w:highlight w:val="none"/>
          <w:lang w:val="en-US" w:eastAsia="zh-CN"/>
        </w:rPr>
        <w:t>奖励</w:t>
      </w:r>
      <w:r>
        <w:rPr>
          <w:rFonts w:hint="eastAsia" w:ascii="方正楷体_GBK" w:hAnsi="方正楷体_GBK" w:eastAsia="方正楷体_GBK" w:cs="方正楷体_GBK"/>
          <w:b w:val="0"/>
          <w:bCs w:val="0"/>
          <w:sz w:val="32"/>
          <w:szCs w:val="18"/>
          <w:highlight w:val="none"/>
        </w:rPr>
        <w:t>申报材料清单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rPr>
      </w:pPr>
      <w:r>
        <w:rPr>
          <w:rFonts w:hint="default" w:ascii="方正仿宋_GBK" w:hAnsi="方正仿宋_GBK" w:eastAsia="方正仿宋_GBK" w:cs="方正仿宋_GBK"/>
          <w:sz w:val="32"/>
          <w:szCs w:val="18"/>
          <w:highlight w:val="none"/>
        </w:rPr>
        <w:t>1.东源县工业项目建设奖励审批表（竣工投产奖励）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rPr>
      </w:pPr>
      <w:r>
        <w:rPr>
          <w:rFonts w:hint="default" w:ascii="方正仿宋_GBK" w:hAnsi="方正仿宋_GBK" w:eastAsia="方正仿宋_GBK" w:cs="方正仿宋_GBK"/>
          <w:sz w:val="32"/>
          <w:szCs w:val="18"/>
          <w:highlight w:val="none"/>
        </w:rPr>
        <w:t>2.东源县工业项目建设奖励申请报告（竣工投产奖励）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default" w:ascii="方正仿宋_GBK" w:hAnsi="方正仿宋_GBK" w:eastAsia="方正仿宋_GBK" w:cs="方正仿宋_GBK"/>
          <w:sz w:val="32"/>
          <w:szCs w:val="18"/>
          <w:highlight w:val="none"/>
        </w:rPr>
        <w:t>3.《建设工程规划许可证》</w:t>
      </w:r>
      <w:r>
        <w:rPr>
          <w:rFonts w:hint="eastAsia" w:ascii="方正仿宋_GBK" w:hAnsi="方正仿宋_GBK" w:eastAsia="方正仿宋_GBK" w:cs="方正仿宋_GBK"/>
          <w:sz w:val="32"/>
          <w:szCs w:val="18"/>
          <w:highlight w:val="none"/>
          <w:lang w:val="en-US" w:eastAsia="zh-CN"/>
        </w:rPr>
        <w:t>复印件</w:t>
      </w:r>
    </w:p>
    <w:p>
      <w:pPr>
        <w:keepNext w:val="0"/>
        <w:keepLines w:val="0"/>
        <w:pageBreakBefore w:val="0"/>
        <w:widowControl w:val="0"/>
        <w:kinsoku/>
        <w:wordWrap/>
        <w:overflowPunct/>
        <w:topLinePunct w:val="0"/>
        <w:autoSpaceDE w:val="0"/>
        <w:autoSpaceDN w:val="0"/>
        <w:bidi w:val="0"/>
        <w:adjustRightInd w:val="0"/>
        <w:snapToGrid w:val="0"/>
        <w:spacing w:line="560" w:lineRule="exact"/>
        <w:ind w:firstLine="640" w:firstLineChars="200"/>
        <w:jc w:val="both"/>
        <w:textAlignment w:val="baseline"/>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4</w:t>
      </w:r>
      <w:r>
        <w:rPr>
          <w:rFonts w:hint="default" w:ascii="方正仿宋_GBK" w:hAnsi="方正仿宋_GBK" w:eastAsia="方正仿宋_GBK" w:cs="方正仿宋_GBK"/>
          <w:sz w:val="32"/>
          <w:szCs w:val="18"/>
          <w:highlight w:val="none"/>
        </w:rPr>
        <w:t>.</w:t>
      </w:r>
      <w:r>
        <w:rPr>
          <w:rFonts w:hint="eastAsia" w:ascii="方正仿宋_GBK" w:hAnsi="方正仿宋_GBK" w:eastAsia="方正仿宋_GBK" w:cs="方正仿宋_GBK"/>
          <w:color w:val="000000"/>
          <w:sz w:val="32"/>
          <w:szCs w:val="32"/>
          <w:lang w:val="en-US" w:eastAsia="zh-CN"/>
        </w:rPr>
        <w:t>工程质量监督报告和项目竣工验收报告、工程竣工联合验收意见书（2019年前为房屋建筑工程和市政基础设施工程竣工验收备案表）、不动产权证书，提供以上三项中的一项复印件即可；</w:t>
      </w:r>
      <w:r>
        <w:rPr>
          <w:rFonts w:hint="eastAsia" w:ascii="方正仿宋_GBK" w:hAnsi="方正仿宋_GBK" w:eastAsia="方正仿宋_GBK" w:cs="方正仿宋_GBK"/>
          <w:b/>
          <w:bCs/>
          <w:color w:val="000000"/>
          <w:sz w:val="32"/>
          <w:szCs w:val="32"/>
          <w:u w:val="none"/>
          <w:lang w:val="en-US" w:eastAsia="zh-CN"/>
        </w:rPr>
        <w:t>提供前两项资料的企业需要同时附上自然资源部门出具的面积测绘资料</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5</w:t>
      </w:r>
      <w:r>
        <w:rPr>
          <w:rFonts w:hint="default" w:ascii="方正仿宋_GBK" w:hAnsi="方正仿宋_GBK" w:eastAsia="方正仿宋_GBK" w:cs="方正仿宋_GBK"/>
          <w:sz w:val="32"/>
          <w:szCs w:val="18"/>
          <w:highlight w:val="none"/>
        </w:rPr>
        <w:t>.销售发票</w:t>
      </w:r>
      <w:r>
        <w:rPr>
          <w:rFonts w:hint="eastAsia" w:ascii="方正仿宋_GBK" w:hAnsi="方正仿宋_GBK" w:eastAsia="方正仿宋_GBK" w:cs="方正仿宋_GBK"/>
          <w:sz w:val="32"/>
          <w:szCs w:val="18"/>
          <w:highlight w:val="none"/>
          <w:lang w:val="en-US" w:eastAsia="zh-CN"/>
        </w:rPr>
        <w:t>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6.营业执照复印件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7.</w:t>
      </w:r>
      <w:r>
        <w:rPr>
          <w:rFonts w:hint="eastAsia" w:ascii="方正仿宋_GBK" w:hAnsi="方正仿宋_GBK" w:eastAsia="方正仿宋_GBK" w:cs="方正仿宋_GBK"/>
          <w:color w:val="000000"/>
          <w:sz w:val="32"/>
          <w:szCs w:val="32"/>
          <w:lang w:val="en-US" w:eastAsia="zh-CN"/>
        </w:rPr>
        <w:t>企业</w:t>
      </w:r>
      <w:r>
        <w:rPr>
          <w:rFonts w:hint="eastAsia" w:ascii="方正仿宋_GBK" w:hAnsi="方正仿宋_GBK" w:eastAsia="方正仿宋_GBK" w:cs="方正仿宋_GBK"/>
          <w:sz w:val="32"/>
          <w:szCs w:val="18"/>
          <w:highlight w:val="none"/>
          <w:lang w:val="en-US" w:eastAsia="zh-CN"/>
        </w:rPr>
        <w:t>银行账户信息复印件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方正楷体_GBK" w:hAnsi="方正楷体_GBK" w:eastAsia="方正楷体_GBK" w:cs="方正楷体_GBK"/>
          <w:b w:val="0"/>
          <w:bCs w:val="0"/>
          <w:sz w:val="32"/>
          <w:szCs w:val="18"/>
          <w:highlight w:val="none"/>
          <w:lang w:val="en-US" w:eastAsia="zh-CN"/>
        </w:rPr>
      </w:pPr>
      <w:r>
        <w:rPr>
          <w:rFonts w:hint="eastAsia" w:ascii="方正楷体_GBK" w:hAnsi="方正楷体_GBK" w:eastAsia="方正楷体_GBK" w:cs="方正楷体_GBK"/>
          <w:b w:val="0"/>
          <w:bCs w:val="0"/>
          <w:sz w:val="32"/>
          <w:szCs w:val="18"/>
          <w:highlight w:val="none"/>
          <w:lang w:val="en-US" w:eastAsia="zh-CN"/>
        </w:rPr>
        <w:t>（二）</w:t>
      </w:r>
      <w:r>
        <w:rPr>
          <w:rFonts w:hint="default" w:ascii="方正楷体_GBK" w:hAnsi="方正楷体_GBK" w:eastAsia="方正楷体_GBK" w:cs="方正楷体_GBK"/>
          <w:b w:val="0"/>
          <w:bCs w:val="0"/>
          <w:sz w:val="32"/>
          <w:szCs w:val="18"/>
          <w:highlight w:val="none"/>
          <w:lang w:val="en-US" w:eastAsia="zh-CN"/>
        </w:rPr>
        <w:t>工业项目建设</w:t>
      </w:r>
      <w:r>
        <w:rPr>
          <w:rFonts w:hint="eastAsia" w:ascii="方正楷体_GBK" w:hAnsi="方正楷体_GBK" w:eastAsia="方正楷体_GBK" w:cs="方正楷体_GBK"/>
          <w:b w:val="0"/>
          <w:bCs w:val="0"/>
          <w:sz w:val="32"/>
          <w:szCs w:val="18"/>
          <w:highlight w:val="none"/>
          <w:lang w:val="en-US" w:eastAsia="zh-CN"/>
        </w:rPr>
        <w:t>进度奖励</w:t>
      </w:r>
      <w:r>
        <w:rPr>
          <w:rFonts w:hint="default" w:ascii="方正楷体_GBK" w:hAnsi="方正楷体_GBK" w:eastAsia="方正楷体_GBK" w:cs="方正楷体_GBK"/>
          <w:b w:val="0"/>
          <w:bCs w:val="0"/>
          <w:sz w:val="32"/>
          <w:szCs w:val="18"/>
          <w:highlight w:val="none"/>
          <w:lang w:val="en-US" w:eastAsia="zh-CN"/>
        </w:rPr>
        <w:t>申报材料清单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eastAsia="zh-CN"/>
        </w:rPr>
      </w:pPr>
      <w:r>
        <w:rPr>
          <w:rFonts w:hint="default" w:ascii="方正仿宋_GBK" w:hAnsi="方正仿宋_GBK" w:eastAsia="方正仿宋_GBK" w:cs="方正仿宋_GBK"/>
          <w:sz w:val="32"/>
          <w:szCs w:val="18"/>
          <w:highlight w:val="none"/>
        </w:rPr>
        <w:t>1.东源县工业项目建设奖励审批表（建设进度奖励）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rPr>
      </w:pPr>
      <w:r>
        <w:rPr>
          <w:rFonts w:hint="default" w:ascii="方正仿宋_GBK" w:hAnsi="方正仿宋_GBK" w:eastAsia="方正仿宋_GBK" w:cs="方正仿宋_GBK"/>
          <w:sz w:val="32"/>
          <w:szCs w:val="18"/>
          <w:highlight w:val="none"/>
        </w:rPr>
        <w:t>2.东源县工业项目建设奖励申请报告（建设进度奖励）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3</w:t>
      </w:r>
      <w:r>
        <w:rPr>
          <w:rFonts w:hint="default" w:ascii="方正仿宋_GBK" w:hAnsi="方正仿宋_GBK" w:eastAsia="方正仿宋_GBK" w:cs="方正仿宋_GBK"/>
          <w:sz w:val="32"/>
          <w:szCs w:val="18"/>
          <w:highlight w:val="none"/>
        </w:rPr>
        <w:t>.《建设工程规划许可证》</w:t>
      </w:r>
      <w:r>
        <w:rPr>
          <w:rFonts w:hint="eastAsia" w:ascii="方正仿宋_GBK" w:hAnsi="方正仿宋_GBK" w:eastAsia="方正仿宋_GBK" w:cs="方正仿宋_GBK"/>
          <w:sz w:val="32"/>
          <w:szCs w:val="18"/>
          <w:highlight w:val="none"/>
          <w:lang w:val="en-US" w:eastAsia="zh-CN"/>
        </w:rPr>
        <w:t>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4.主体工程达到“正负零”后的现场照片（注明拍摄时间）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rPr>
      </w:pPr>
      <w:r>
        <w:rPr>
          <w:rFonts w:hint="eastAsia" w:ascii="方正仿宋_GBK" w:hAnsi="方正仿宋_GBK" w:eastAsia="方正仿宋_GBK" w:cs="方正仿宋_GBK"/>
          <w:sz w:val="32"/>
          <w:szCs w:val="18"/>
          <w:highlight w:val="none"/>
          <w:lang w:val="en-US" w:eastAsia="zh-CN"/>
        </w:rPr>
        <w:t>5.</w:t>
      </w:r>
      <w:r>
        <w:rPr>
          <w:rFonts w:hint="default" w:ascii="方正仿宋_GBK" w:hAnsi="方正仿宋_GBK" w:eastAsia="方正仿宋_GBK" w:cs="方正仿宋_GBK"/>
          <w:sz w:val="32"/>
          <w:szCs w:val="18"/>
          <w:highlight w:val="none"/>
        </w:rPr>
        <w:t>《东源县工业项目建设进度奖申报承诺书》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6.营业执照复印件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7.</w:t>
      </w:r>
      <w:r>
        <w:rPr>
          <w:rFonts w:hint="eastAsia" w:ascii="方正仿宋_GBK" w:hAnsi="方正仿宋_GBK" w:eastAsia="方正仿宋_GBK" w:cs="方正仿宋_GBK"/>
          <w:color w:val="000000"/>
          <w:sz w:val="32"/>
          <w:szCs w:val="32"/>
          <w:lang w:val="en-US" w:eastAsia="zh-CN"/>
        </w:rPr>
        <w:t>企业</w:t>
      </w:r>
      <w:r>
        <w:rPr>
          <w:rFonts w:hint="eastAsia" w:ascii="方正仿宋_GBK" w:hAnsi="方正仿宋_GBK" w:eastAsia="方正仿宋_GBK" w:cs="方正仿宋_GBK"/>
          <w:sz w:val="32"/>
          <w:szCs w:val="18"/>
          <w:highlight w:val="none"/>
          <w:lang w:val="en-US" w:eastAsia="zh-CN"/>
        </w:rPr>
        <w:t>银行账户信息复印件</w:t>
      </w:r>
    </w:p>
    <w:p>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黑体_GBK" w:hAnsi="方正黑体_GBK" w:eastAsia="方正黑体_GBK" w:cs="方正黑体_GBK"/>
          <w:b w:val="0"/>
          <w:bCs w:val="0"/>
          <w:sz w:val="32"/>
          <w:szCs w:val="1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outlineLvl w:val="9"/>
        <w:rPr>
          <w:rFonts w:hint="default" w:ascii="方正黑体_GBK" w:hAnsi="方正黑体_GBK" w:eastAsia="方正黑体_GBK" w:cs="方正黑体_GBK"/>
          <w:b w:val="0"/>
          <w:bCs w:val="0"/>
          <w:sz w:val="32"/>
          <w:szCs w:val="18"/>
          <w:highlight w:val="none"/>
          <w:lang w:val="en-US" w:eastAsia="zh-CN"/>
        </w:rPr>
      </w:pPr>
      <w:r>
        <w:rPr>
          <w:rFonts w:hint="eastAsia" w:ascii="方正黑体_GBK" w:hAnsi="方正黑体_GBK" w:eastAsia="方正黑体_GBK" w:cs="方正黑体_GBK"/>
          <w:b w:val="0"/>
          <w:bCs w:val="0"/>
          <w:sz w:val="32"/>
          <w:szCs w:val="18"/>
          <w:highlight w:val="none"/>
          <w:lang w:val="en-US" w:eastAsia="zh-CN"/>
        </w:rPr>
        <w:t>二、装订要求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default" w:ascii="方正仿宋_GBK" w:hAnsi="方正仿宋_GBK" w:eastAsia="方正仿宋_GBK" w:cs="方正仿宋_GBK"/>
          <w:sz w:val="32"/>
          <w:szCs w:val="18"/>
          <w:highlight w:val="none"/>
          <w:lang w:val="en-US" w:eastAsia="zh-CN"/>
        </w:rPr>
      </w:pPr>
      <w:r>
        <w:rPr>
          <w:rFonts w:hint="eastAsia" w:ascii="方正仿宋_GBK" w:hAnsi="方正仿宋_GBK" w:eastAsia="方正仿宋_GBK" w:cs="方正仿宋_GBK"/>
          <w:sz w:val="32"/>
          <w:szCs w:val="18"/>
          <w:highlight w:val="none"/>
          <w:lang w:val="en-US" w:eastAsia="zh-CN"/>
        </w:rPr>
        <w:t>1.申报材料内容按下述顺序排列：申报资料封面（见附件4）、目录、奖励申报材料清单内容。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rPr>
      </w:pPr>
      <w:r>
        <w:rPr>
          <w:rFonts w:hint="eastAsia" w:ascii="方正仿宋_GBK" w:hAnsi="方正仿宋_GBK" w:eastAsia="方正仿宋_GBK" w:cs="方正仿宋_GBK"/>
          <w:sz w:val="32"/>
          <w:szCs w:val="18"/>
          <w:highlight w:val="none"/>
          <w:lang w:val="en-US" w:eastAsia="zh-CN"/>
        </w:rPr>
        <w:t>2.</w:t>
      </w:r>
      <w:r>
        <w:rPr>
          <w:rFonts w:hint="eastAsia" w:ascii="方正仿宋_GBK" w:hAnsi="方正仿宋_GBK" w:eastAsia="方正仿宋_GBK" w:cs="方正仿宋_GBK"/>
          <w:sz w:val="32"/>
          <w:szCs w:val="18"/>
          <w:highlight w:val="none"/>
        </w:rPr>
        <w:t>申报材料统一用A4纸张打印（辅证材料如有必要，也可用A3纸打印后折叠）并以项目为单位装订成册（胶装，不要使用非纸类封皮和夹套）。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rPr>
      </w:pPr>
      <w:r>
        <w:rPr>
          <w:rFonts w:hint="eastAsia" w:ascii="方正仿宋_GBK" w:hAnsi="方正仿宋_GBK" w:eastAsia="方正仿宋_GBK" w:cs="方正仿宋_GBK"/>
          <w:sz w:val="32"/>
          <w:szCs w:val="18"/>
          <w:highlight w:val="none"/>
          <w:lang w:val="en-US" w:eastAsia="zh-CN"/>
        </w:rPr>
        <w:t>3.</w:t>
      </w:r>
      <w:r>
        <w:rPr>
          <w:rFonts w:hint="eastAsia" w:ascii="方正仿宋_GBK" w:hAnsi="方正仿宋_GBK" w:eastAsia="方正仿宋_GBK" w:cs="方正仿宋_GBK"/>
          <w:sz w:val="32"/>
          <w:szCs w:val="18"/>
          <w:highlight w:val="none"/>
        </w:rPr>
        <w:t>若申报材料中存在字迹模糊、无法辨别的内容，其责任及后果由申报单位自行承担。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方正仿宋_GBK" w:hAnsi="方正仿宋_GBK" w:eastAsia="方正仿宋_GBK" w:cs="方正仿宋_GBK"/>
          <w:sz w:val="32"/>
          <w:szCs w:val="18"/>
          <w:highlight w:val="none"/>
        </w:rPr>
      </w:pPr>
      <w:r>
        <w:rPr>
          <w:rFonts w:hint="eastAsia" w:ascii="方正仿宋_GBK" w:hAnsi="方正仿宋_GBK" w:eastAsia="方正仿宋_GBK" w:cs="方正仿宋_GBK"/>
          <w:sz w:val="32"/>
          <w:szCs w:val="18"/>
          <w:highlight w:val="none"/>
          <w:lang w:val="en-US" w:eastAsia="zh-CN"/>
        </w:rPr>
        <w:t>4.</w:t>
      </w:r>
      <w:r>
        <w:rPr>
          <w:rFonts w:hint="eastAsia" w:ascii="方正仿宋_GBK" w:hAnsi="方正仿宋_GBK" w:eastAsia="方正仿宋_GBK" w:cs="方正仿宋_GBK"/>
          <w:sz w:val="32"/>
          <w:szCs w:val="18"/>
          <w:highlight w:val="none"/>
        </w:rPr>
        <w:t>申报材料</w:t>
      </w:r>
      <w:r>
        <w:rPr>
          <w:rFonts w:hint="eastAsia" w:ascii="方正仿宋_GBK" w:hAnsi="方正仿宋_GBK" w:eastAsia="方正仿宋_GBK" w:cs="方正仿宋_GBK"/>
          <w:sz w:val="32"/>
          <w:szCs w:val="18"/>
          <w:highlight w:val="none"/>
          <w:lang w:val="en-US" w:eastAsia="zh-CN"/>
        </w:rPr>
        <w:t>要做到要件齐全，</w:t>
      </w:r>
      <w:r>
        <w:rPr>
          <w:rFonts w:hint="eastAsia" w:ascii="方正仿宋_GBK" w:hAnsi="方正仿宋_GBK" w:eastAsia="方正仿宋_GBK" w:cs="方正仿宋_GBK"/>
          <w:sz w:val="32"/>
          <w:szCs w:val="18"/>
          <w:highlight w:val="none"/>
        </w:rPr>
        <w:t>装订以实用、经济为原则。</w:t>
      </w:r>
    </w:p>
    <w:p>
      <w:pPr>
        <w:keepNext w:val="0"/>
        <w:keepLines w:val="0"/>
        <w:pageBreakBefore w:val="0"/>
        <w:kinsoku/>
        <w:wordWrap/>
        <w:overflowPunct/>
        <w:topLinePunct w:val="0"/>
        <w:autoSpaceDE/>
        <w:autoSpaceDN/>
        <w:bidi w:val="0"/>
        <w:adjustRightInd/>
        <w:snapToGrid/>
        <w:spacing w:line="240" w:lineRule="auto"/>
        <w:outlineLvl w:val="9"/>
        <w:rPr>
          <w:rFonts w:hint="default" w:ascii="Times New Roman" w:hAnsi="Times New Roman" w:cs="Times New Roman"/>
          <w:highlight w:val="none"/>
        </w:rPr>
      </w:pPr>
    </w:p>
    <w:p>
      <w:pPr>
        <w:rPr>
          <w:rFonts w:hint="eastAsia"/>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 w:name="方正仿宋_GBK">
    <w:panose1 w:val="02000000000000000000"/>
    <w:charset w:val="86"/>
    <w:family w:val="auto"/>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5MTNhYmMwMWQyMmI4MjhiMTM3MzRiMDNlYzM4ODAifQ=="/>
  </w:docVars>
  <w:rsids>
    <w:rsidRoot w:val="00000000"/>
    <w:rsid w:val="01390BCC"/>
    <w:rsid w:val="07EC57DD"/>
    <w:rsid w:val="0AC0235E"/>
    <w:rsid w:val="0BDB744F"/>
    <w:rsid w:val="0DFC18FF"/>
    <w:rsid w:val="10923504"/>
    <w:rsid w:val="11B00A36"/>
    <w:rsid w:val="159468C1"/>
    <w:rsid w:val="167C182F"/>
    <w:rsid w:val="176302F9"/>
    <w:rsid w:val="178A3AD7"/>
    <w:rsid w:val="18664544"/>
    <w:rsid w:val="19287A4C"/>
    <w:rsid w:val="1B882A24"/>
    <w:rsid w:val="1DA614B0"/>
    <w:rsid w:val="1E4C1AE7"/>
    <w:rsid w:val="1F4E5D32"/>
    <w:rsid w:val="22DB5B2F"/>
    <w:rsid w:val="24863878"/>
    <w:rsid w:val="265654C9"/>
    <w:rsid w:val="292D0766"/>
    <w:rsid w:val="29534671"/>
    <w:rsid w:val="2A1D7525"/>
    <w:rsid w:val="2A355B25"/>
    <w:rsid w:val="2A7F1496"/>
    <w:rsid w:val="2AE7598A"/>
    <w:rsid w:val="2C5A4B29"/>
    <w:rsid w:val="2C7C3EDF"/>
    <w:rsid w:val="2CA84CD4"/>
    <w:rsid w:val="2F713AA3"/>
    <w:rsid w:val="322B253F"/>
    <w:rsid w:val="375D66BB"/>
    <w:rsid w:val="381F1BC2"/>
    <w:rsid w:val="3963582E"/>
    <w:rsid w:val="3F7F7B16"/>
    <w:rsid w:val="44E26451"/>
    <w:rsid w:val="45F93F80"/>
    <w:rsid w:val="46D83FB0"/>
    <w:rsid w:val="47A65E5C"/>
    <w:rsid w:val="48117779"/>
    <w:rsid w:val="483D056E"/>
    <w:rsid w:val="4851401A"/>
    <w:rsid w:val="49433522"/>
    <w:rsid w:val="4A797E65"/>
    <w:rsid w:val="4B157580"/>
    <w:rsid w:val="4DD86643"/>
    <w:rsid w:val="51870029"/>
    <w:rsid w:val="51D560BC"/>
    <w:rsid w:val="52F77B3F"/>
    <w:rsid w:val="56527D81"/>
    <w:rsid w:val="57521354"/>
    <w:rsid w:val="58627B7D"/>
    <w:rsid w:val="5A821CBD"/>
    <w:rsid w:val="5C341831"/>
    <w:rsid w:val="607C7302"/>
    <w:rsid w:val="60EA729E"/>
    <w:rsid w:val="60FD582B"/>
    <w:rsid w:val="62EA0E9B"/>
    <w:rsid w:val="645111D2"/>
    <w:rsid w:val="64E87C6A"/>
    <w:rsid w:val="65A45331"/>
    <w:rsid w:val="65DC4ACB"/>
    <w:rsid w:val="66140709"/>
    <w:rsid w:val="680109DE"/>
    <w:rsid w:val="687A7AE8"/>
    <w:rsid w:val="68E5638C"/>
    <w:rsid w:val="69C02956"/>
    <w:rsid w:val="6A8D4E45"/>
    <w:rsid w:val="6D531C7B"/>
    <w:rsid w:val="6ECD3B4B"/>
    <w:rsid w:val="70001CFE"/>
    <w:rsid w:val="71730B31"/>
    <w:rsid w:val="72514566"/>
    <w:rsid w:val="7295460B"/>
    <w:rsid w:val="74547EF0"/>
    <w:rsid w:val="761402B1"/>
    <w:rsid w:val="76C65D01"/>
    <w:rsid w:val="76EF03D6"/>
    <w:rsid w:val="78866B18"/>
    <w:rsid w:val="79211AD9"/>
    <w:rsid w:val="7D263A73"/>
    <w:rsid w:val="7DA63EE4"/>
    <w:rsid w:val="7E392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537</Words>
  <Characters>560</Characters>
  <Lines>0</Lines>
  <Paragraphs>0</Paragraphs>
  <TotalTime>0</TotalTime>
  <ScaleCrop>false</ScaleCrop>
  <LinksUpToDate>false</LinksUpToDate>
  <CharactersWithSpaces>560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2022-08-19T06:34:00Z</dcterms:created>
  <dc:creator>Administrator</dc:creator>
  <cp:lastModifiedBy>周晓华</cp:lastModifiedBy>
  <cp:lastPrinted>2022-11-01T03:49:00Z</cp:lastPrinted>
  <dcterms:modified xsi:type="dcterms:W3CDTF">2023-06-09T00:32:22Z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CD64D161E783445182721995BC0F2914</vt:lpwstr>
  </property>
</Properties>
</file>