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DB403D" w:rsidRDefault="00154518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东源县日光晨曦建材有限公司建筑石粉加工</w:t>
      </w:r>
      <w:r w:rsidR="00563939" w:rsidRPr="00563939">
        <w:rPr>
          <w:rFonts w:ascii="黑体" w:eastAsia="黑体" w:hAnsi="黑体" w:cs="仿宋" w:hint="eastAsia"/>
          <w:sz w:val="30"/>
          <w:szCs w:val="30"/>
        </w:rPr>
        <w:t>建设项目</w:t>
      </w:r>
      <w:r w:rsidR="00ED3B0C" w:rsidRPr="00DB403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环境影响评价报告表审批</w:t>
      </w:r>
      <w:r w:rsidR="00DE16B5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后</w:t>
      </w:r>
      <w:r w:rsidR="00ED3B0C" w:rsidRPr="00DB403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3995" w:type="dxa"/>
        <w:tblCellMar>
          <w:left w:w="0" w:type="dxa"/>
          <w:right w:w="0" w:type="dxa"/>
        </w:tblCellMar>
        <w:tblLook w:val="04A0"/>
      </w:tblPr>
      <w:tblGrid>
        <w:gridCol w:w="600"/>
        <w:gridCol w:w="3225"/>
        <w:gridCol w:w="1860"/>
        <w:gridCol w:w="1845"/>
        <w:gridCol w:w="2925"/>
        <w:gridCol w:w="3540"/>
      </w:tblGrid>
      <w:tr w:rsidR="00ED3B0C" w:rsidRPr="00ED3B0C" w:rsidTr="00ED3B0C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ED3B0C" w:rsidTr="00DE16B5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ED3B0C" w:rsidP="00ED3B0C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CF5EB2" w:rsidP="00154518">
            <w:pPr>
              <w:widowControl/>
              <w:shd w:val="clear" w:color="auto" w:fill="FFFFFF"/>
              <w:spacing w:line="485" w:lineRule="atLeast"/>
              <w:jc w:val="left"/>
              <w:rPr>
                <w:rFonts w:ascii="宋体" w:eastAsia="宋体" w:hAnsi="宋体"/>
                <w:szCs w:val="21"/>
              </w:rPr>
            </w:pPr>
            <w:r w:rsidRPr="00563939">
              <w:rPr>
                <w:rFonts w:ascii="宋体" w:eastAsia="宋体" w:hAnsi="宋体" w:cs="仿宋" w:hint="eastAsia"/>
                <w:szCs w:val="21"/>
              </w:rPr>
              <w:t>关于</w:t>
            </w:r>
            <w:r w:rsidR="00154518">
              <w:rPr>
                <w:rFonts w:ascii="宋体" w:eastAsia="宋体" w:hAnsi="宋体" w:cs="仿宋" w:hint="eastAsia"/>
                <w:szCs w:val="21"/>
              </w:rPr>
              <w:t>东源县日光晨曦建材有限公司建筑石粉加工</w:t>
            </w:r>
            <w:r w:rsidR="00563939" w:rsidRPr="00563939">
              <w:rPr>
                <w:rFonts w:ascii="宋体" w:eastAsia="宋体" w:hAnsi="宋体" w:cs="仿宋" w:hint="eastAsia"/>
                <w:szCs w:val="21"/>
              </w:rPr>
              <w:t>建设项目</w:t>
            </w:r>
            <w:r w:rsidR="00DB403D" w:rsidRPr="00563939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环境影响评价报告表</w:t>
            </w:r>
            <w:r w:rsidRPr="00563939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的批复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ED3B0C" w:rsidP="00DE16B5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东环建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[201</w:t>
            </w: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="00154518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ED3B0C" w:rsidP="00ED3B0C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="00563939" w:rsidRPr="0056393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F408D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="00F408D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154518" w:rsidP="00ED3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东源县日光曦建材</w:t>
            </w:r>
            <w:r w:rsidR="00F408D7">
              <w:rPr>
                <w:rFonts w:ascii="宋体" w:eastAsia="宋体" w:hAnsi="宋体" w:cs="仿宋" w:hint="eastAsia"/>
                <w:szCs w:val="21"/>
              </w:rPr>
              <w:t>有限公司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F408D7" w:rsidP="00DE16B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东源县</w:t>
            </w:r>
            <w:r w:rsidR="00154518">
              <w:rPr>
                <w:rFonts w:ascii="宋体" w:eastAsia="宋体" w:hAnsi="宋体" w:cs="仿宋" w:hint="eastAsia"/>
                <w:szCs w:val="21"/>
              </w:rPr>
              <w:t>漳溪乡日光村水沥小组</w:t>
            </w:r>
          </w:p>
        </w:tc>
      </w:tr>
    </w:tbl>
    <w:p w:rsidR="00ED3B0C" w:rsidRPr="00ED3B0C" w:rsidRDefault="00ED3B0C" w:rsidP="00ED3B0C">
      <w:pPr>
        <w:widowControl/>
        <w:shd w:val="clear" w:color="auto" w:fill="FFFFFF"/>
        <w:jc w:val="left"/>
        <w:rPr>
          <w:rFonts w:ascii="inherit" w:eastAsia="宋体" w:hAnsi="inherit" w:cs="宋体" w:hint="eastAsia"/>
          <w:kern w:val="0"/>
          <w:sz w:val="17"/>
          <w:szCs w:val="17"/>
        </w:rPr>
      </w:pPr>
      <w:r w:rsidRPr="00ED3B0C">
        <w:rPr>
          <w:rFonts w:ascii="宋体" w:eastAsia="宋体" w:hAnsi="宋体" w:cs="宋体" w:hint="eastAsia"/>
          <w:kern w:val="0"/>
          <w:sz w:val="17"/>
          <w:szCs w:val="17"/>
          <w:shd w:val="clear" w:color="auto" w:fill="FFFFFF"/>
        </w:rPr>
        <w:t> </w:t>
      </w:r>
    </w:p>
    <w:p w:rsidR="00ED3B0C" w:rsidRPr="00ED3B0C" w:rsidRDefault="00ED3B0C" w:rsidP="00ED3B0C">
      <w:pPr>
        <w:widowControl/>
        <w:shd w:val="clear" w:color="auto" w:fill="FFFFFF"/>
        <w:jc w:val="left"/>
        <w:rPr>
          <w:rFonts w:ascii="inherit" w:eastAsia="宋体" w:hAnsi="inherit" w:cs="宋体" w:hint="eastAsia"/>
          <w:kern w:val="0"/>
          <w:sz w:val="17"/>
          <w:szCs w:val="17"/>
        </w:rPr>
      </w:pP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公告期限：自本公告发布之日起满六十天届满。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河源市</w:t>
      </w:r>
      <w:r w:rsidR="00857A9A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环境保护局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或者</w:t>
      </w:r>
      <w:r w:rsidR="00857A9A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东源县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人民政府申请复议，也可以在公告期限届满之日起六个月内直接向人民法院起诉。</w:t>
      </w:r>
      <w:r w:rsidRPr="00ED3B0C">
        <w:rPr>
          <w:rFonts w:ascii="宋体" w:eastAsia="宋体" w:hAnsi="宋体" w:cs="宋体" w:hint="eastAsia"/>
          <w:kern w:val="0"/>
          <w:sz w:val="22"/>
        </w:rPr>
        <w:br/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联系地址：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河源市东源县环境保护局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，邮编：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5175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00</w:t>
      </w:r>
      <w:r w:rsidRPr="00ED3B0C">
        <w:rPr>
          <w:rFonts w:ascii="宋体" w:eastAsia="宋体" w:hAnsi="宋体" w:cs="宋体" w:hint="eastAsia"/>
          <w:kern w:val="0"/>
          <w:sz w:val="22"/>
        </w:rPr>
        <w:br/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联系电话：0762-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8832553</w:t>
      </w:r>
      <w:r w:rsidRPr="00ED3B0C">
        <w:rPr>
          <w:rFonts w:ascii="宋体" w:eastAsia="宋体" w:hAnsi="宋体" w:cs="宋体" w:hint="eastAsia"/>
          <w:kern w:val="0"/>
          <w:sz w:val="22"/>
        </w:rPr>
        <w:br/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传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  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真：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0762-8831551</w:t>
      </w:r>
    </w:p>
    <w:p w:rsidR="00612E7D" w:rsidRPr="00ED3B0C" w:rsidRDefault="00612E7D"/>
    <w:sectPr w:rsidR="00612E7D" w:rsidRPr="00ED3B0C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16" w:rsidRDefault="00472616" w:rsidP="00D063A1">
      <w:r>
        <w:separator/>
      </w:r>
    </w:p>
  </w:endnote>
  <w:endnote w:type="continuationSeparator" w:id="1">
    <w:p w:rsidR="00472616" w:rsidRDefault="00472616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16" w:rsidRDefault="00472616" w:rsidP="00D063A1">
      <w:r>
        <w:separator/>
      </w:r>
    </w:p>
  </w:footnote>
  <w:footnote w:type="continuationSeparator" w:id="1">
    <w:p w:rsidR="00472616" w:rsidRDefault="00472616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C348A"/>
    <w:rsid w:val="00154518"/>
    <w:rsid w:val="001D6F69"/>
    <w:rsid w:val="001E018B"/>
    <w:rsid w:val="00225C4B"/>
    <w:rsid w:val="0031462C"/>
    <w:rsid w:val="00472616"/>
    <w:rsid w:val="004D44ED"/>
    <w:rsid w:val="004E3B7F"/>
    <w:rsid w:val="00563939"/>
    <w:rsid w:val="005F0F11"/>
    <w:rsid w:val="00612E7D"/>
    <w:rsid w:val="006207D4"/>
    <w:rsid w:val="00662209"/>
    <w:rsid w:val="00857A9A"/>
    <w:rsid w:val="008F33A1"/>
    <w:rsid w:val="00A61B73"/>
    <w:rsid w:val="00CF5EB2"/>
    <w:rsid w:val="00D063A1"/>
    <w:rsid w:val="00DB403D"/>
    <w:rsid w:val="00DE16B5"/>
    <w:rsid w:val="00ED3B0C"/>
    <w:rsid w:val="00F408D7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2</cp:revision>
  <cp:lastPrinted>2018-11-05T07:51:00Z</cp:lastPrinted>
  <dcterms:created xsi:type="dcterms:W3CDTF">2018-11-05T07:55:00Z</dcterms:created>
  <dcterms:modified xsi:type="dcterms:W3CDTF">2018-11-05T07:55:00Z</dcterms:modified>
</cp:coreProperties>
</file>